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A" w:rsidRPr="008E4733" w:rsidRDefault="0045635A">
      <w:pPr>
        <w:rPr>
          <w:b/>
          <w:sz w:val="28"/>
          <w:szCs w:val="28"/>
          <w:u w:val="single"/>
        </w:rPr>
      </w:pPr>
      <w:r w:rsidRPr="008E4733">
        <w:rPr>
          <w:b/>
          <w:sz w:val="28"/>
          <w:szCs w:val="28"/>
          <w:u w:val="single"/>
        </w:rPr>
        <w:t>III/</w:t>
      </w:r>
      <w:r w:rsidR="00FB36FB">
        <w:rPr>
          <w:b/>
          <w:sz w:val="28"/>
          <w:szCs w:val="28"/>
          <w:u w:val="single"/>
        </w:rPr>
        <w:t>39513</w:t>
      </w:r>
      <w:r w:rsidR="00EE0ADF">
        <w:rPr>
          <w:b/>
          <w:sz w:val="28"/>
          <w:szCs w:val="28"/>
          <w:u w:val="single"/>
        </w:rPr>
        <w:t xml:space="preserve"> </w:t>
      </w:r>
      <w:proofErr w:type="spellStart"/>
      <w:r w:rsidR="00C16B70">
        <w:rPr>
          <w:b/>
          <w:sz w:val="28"/>
          <w:szCs w:val="28"/>
          <w:u w:val="single"/>
        </w:rPr>
        <w:t>Rajhad</w:t>
      </w:r>
      <w:proofErr w:type="spellEnd"/>
      <w:r w:rsidR="00EE0ADF">
        <w:rPr>
          <w:b/>
          <w:sz w:val="28"/>
          <w:szCs w:val="28"/>
          <w:u w:val="single"/>
        </w:rPr>
        <w:t xml:space="preserve">, </w:t>
      </w:r>
      <w:r w:rsidR="00D47616">
        <w:rPr>
          <w:b/>
          <w:sz w:val="28"/>
          <w:szCs w:val="28"/>
          <w:u w:val="single"/>
        </w:rPr>
        <w:t xml:space="preserve">křiž. 42510 </w:t>
      </w:r>
      <w:r w:rsidR="00EE0ADF">
        <w:rPr>
          <w:b/>
          <w:sz w:val="28"/>
          <w:szCs w:val="28"/>
          <w:u w:val="single"/>
        </w:rPr>
        <w:t>Stará pošta</w:t>
      </w:r>
      <w:r w:rsidR="00FB36FB" w:rsidRPr="00FB36FB">
        <w:rPr>
          <w:sz w:val="24"/>
          <w:szCs w:val="24"/>
          <w:u w:val="single"/>
        </w:rPr>
        <w:t xml:space="preserve"> </w:t>
      </w:r>
      <w:r w:rsidRPr="008E4733">
        <w:rPr>
          <w:b/>
          <w:sz w:val="28"/>
          <w:szCs w:val="28"/>
          <w:u w:val="single"/>
        </w:rPr>
        <w:t xml:space="preserve"> </w:t>
      </w:r>
    </w:p>
    <w:p w:rsidR="0045635A" w:rsidRPr="00D47616" w:rsidRDefault="0045635A" w:rsidP="0045635A">
      <w:pPr>
        <w:pStyle w:val="Odstavecseseznamem"/>
        <w:numPr>
          <w:ilvl w:val="0"/>
          <w:numId w:val="3"/>
        </w:numPr>
      </w:pPr>
      <w:r w:rsidRPr="00D47616">
        <w:t xml:space="preserve">výměna obrusné vrstvy vozovky </w:t>
      </w:r>
      <w:r w:rsidR="00695E48" w:rsidRPr="00D47616">
        <w:t>včetně lokálního vyrovnání ložné vrstvy</w:t>
      </w:r>
    </w:p>
    <w:p w:rsidR="0090062C" w:rsidRPr="00D47616" w:rsidRDefault="0090062C" w:rsidP="00E83D36">
      <w:pPr>
        <w:pStyle w:val="Odstavecseseznamem"/>
        <w:numPr>
          <w:ilvl w:val="0"/>
          <w:numId w:val="2"/>
        </w:numPr>
      </w:pPr>
      <w:r w:rsidRPr="00D47616">
        <w:t>od</w:t>
      </w:r>
      <w:r w:rsidR="00EE0ADF" w:rsidRPr="00D47616">
        <w:t xml:space="preserve"> </w:t>
      </w:r>
      <w:r w:rsidR="00FB36FB" w:rsidRPr="00D47616">
        <w:t xml:space="preserve">III/42510 po km </w:t>
      </w:r>
      <w:r w:rsidR="00F610A9" w:rsidRPr="00D47616">
        <w:t>0,035</w:t>
      </w:r>
    </w:p>
    <w:p w:rsidR="00175539" w:rsidRPr="00D47616" w:rsidRDefault="00175539" w:rsidP="00E83D36">
      <w:pPr>
        <w:pStyle w:val="Odstavecseseznamem"/>
        <w:numPr>
          <w:ilvl w:val="0"/>
          <w:numId w:val="2"/>
        </w:numPr>
      </w:pPr>
      <w:r w:rsidRPr="00D47616">
        <w:t xml:space="preserve">provozní staničení </w:t>
      </w:r>
      <w:r w:rsidRPr="00D47616">
        <w:rPr>
          <w:b/>
        </w:rPr>
        <w:t xml:space="preserve">km </w:t>
      </w:r>
      <w:r w:rsidR="00915600" w:rsidRPr="00D47616">
        <w:rPr>
          <w:b/>
        </w:rPr>
        <w:t>0,00</w:t>
      </w:r>
      <w:r w:rsidR="0090062C" w:rsidRPr="00D47616">
        <w:rPr>
          <w:b/>
        </w:rPr>
        <w:t xml:space="preserve"> </w:t>
      </w:r>
      <w:r w:rsidR="00915600" w:rsidRPr="00D47616">
        <w:rPr>
          <w:b/>
        </w:rPr>
        <w:t>–</w:t>
      </w:r>
      <w:r w:rsidR="0090062C" w:rsidRPr="00D47616">
        <w:rPr>
          <w:b/>
        </w:rPr>
        <w:t xml:space="preserve"> </w:t>
      </w:r>
      <w:r w:rsidR="00915600" w:rsidRPr="00D47616">
        <w:rPr>
          <w:b/>
        </w:rPr>
        <w:t>0,035</w:t>
      </w:r>
      <w:r w:rsidRPr="00D47616">
        <w:t xml:space="preserve"> </w:t>
      </w:r>
    </w:p>
    <w:p w:rsidR="00D20B56" w:rsidRPr="00D47616" w:rsidRDefault="00043E10" w:rsidP="00D20B56">
      <w:pPr>
        <w:pStyle w:val="Odstavecseseznamem"/>
        <w:numPr>
          <w:ilvl w:val="0"/>
          <w:numId w:val="2"/>
        </w:numPr>
      </w:pPr>
      <w:r w:rsidRPr="00D47616">
        <w:t xml:space="preserve">délka úseku </w:t>
      </w:r>
      <w:r w:rsidR="00FB36FB" w:rsidRPr="00D47616">
        <w:rPr>
          <w:b/>
        </w:rPr>
        <w:t>47</w:t>
      </w:r>
      <w:r w:rsidR="00D20B56" w:rsidRPr="00D47616">
        <w:rPr>
          <w:b/>
        </w:rPr>
        <w:t xml:space="preserve"> m</w:t>
      </w:r>
      <w:r w:rsidR="00D20B56" w:rsidRPr="00D47616">
        <w:t xml:space="preserve">, </w:t>
      </w:r>
      <w:r w:rsidR="008F1BC0" w:rsidRPr="00D47616">
        <w:t xml:space="preserve">šířka vozovky </w:t>
      </w:r>
      <w:r w:rsidR="00FB36FB" w:rsidRPr="00D47616">
        <w:rPr>
          <w:b/>
        </w:rPr>
        <w:t>7</w:t>
      </w:r>
      <w:r w:rsidR="008F1BC0" w:rsidRPr="00D47616">
        <w:rPr>
          <w:b/>
        </w:rPr>
        <w:t xml:space="preserve"> m</w:t>
      </w:r>
      <w:r w:rsidR="008F1BC0" w:rsidRPr="00D47616">
        <w:t xml:space="preserve">, </w:t>
      </w:r>
      <w:r w:rsidR="00D20B56" w:rsidRPr="00D47616">
        <w:t xml:space="preserve">opravovaná plocha povrchu vozovky </w:t>
      </w:r>
      <w:r w:rsidR="00915600" w:rsidRPr="00D47616">
        <w:rPr>
          <w:b/>
        </w:rPr>
        <w:t>495</w:t>
      </w:r>
      <w:r w:rsidR="00D20B56" w:rsidRPr="00D47616">
        <w:rPr>
          <w:b/>
        </w:rPr>
        <w:t xml:space="preserve"> m</w:t>
      </w:r>
      <w:r w:rsidR="0090062C" w:rsidRPr="00D47616">
        <w:rPr>
          <w:b/>
          <w:vertAlign w:val="superscript"/>
        </w:rPr>
        <w:t>2</w:t>
      </w:r>
    </w:p>
    <w:p w:rsidR="00695E48" w:rsidRPr="00D47616" w:rsidRDefault="00695E48" w:rsidP="00695E48">
      <w:pPr>
        <w:pStyle w:val="Odstavecseseznamem"/>
        <w:numPr>
          <w:ilvl w:val="0"/>
          <w:numId w:val="2"/>
        </w:numPr>
      </w:pPr>
      <w:r w:rsidRPr="00D47616">
        <w:t xml:space="preserve">frézování </w:t>
      </w:r>
      <w:r w:rsidR="00FB36FB" w:rsidRPr="00D47616">
        <w:t>-</w:t>
      </w:r>
      <w:r w:rsidR="00EE0ADF" w:rsidRPr="00D47616">
        <w:t xml:space="preserve"> </w:t>
      </w:r>
      <w:r w:rsidR="00FB36FB" w:rsidRPr="00D47616">
        <w:t>5</w:t>
      </w:r>
      <w:r w:rsidRPr="00D47616">
        <w:t xml:space="preserve">cm – </w:t>
      </w:r>
      <w:r w:rsidR="00915600" w:rsidRPr="00D47616">
        <w:rPr>
          <w:b/>
        </w:rPr>
        <w:t>495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 xml:space="preserve">2 </w:t>
      </w:r>
      <w:r w:rsidRPr="00D47616">
        <w:rPr>
          <w:b/>
        </w:rPr>
        <w:t xml:space="preserve">+ </w:t>
      </w:r>
      <w:r w:rsidR="00D47616" w:rsidRPr="00D47616">
        <w:rPr>
          <w:b/>
        </w:rPr>
        <w:t>20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>2</w:t>
      </w:r>
    </w:p>
    <w:p w:rsidR="00695E48" w:rsidRPr="00D47616" w:rsidRDefault="00695E48" w:rsidP="00695E48">
      <w:pPr>
        <w:pStyle w:val="Odstavecseseznamem"/>
        <w:numPr>
          <w:ilvl w:val="0"/>
          <w:numId w:val="2"/>
        </w:numPr>
      </w:pPr>
      <w:r w:rsidRPr="00D47616">
        <w:t xml:space="preserve">zařezání u napojení na stávající povrch </w:t>
      </w:r>
      <w:r w:rsidR="00BC2E95">
        <w:rPr>
          <w:b/>
        </w:rPr>
        <w:t>74</w:t>
      </w:r>
      <w:r w:rsidRPr="00D47616">
        <w:rPr>
          <w:b/>
        </w:rPr>
        <w:t xml:space="preserve"> m</w:t>
      </w:r>
    </w:p>
    <w:p w:rsidR="00695E48" w:rsidRPr="00D47616" w:rsidRDefault="00695E48" w:rsidP="00695E48">
      <w:pPr>
        <w:pStyle w:val="Odstavecseseznamem"/>
        <w:numPr>
          <w:ilvl w:val="0"/>
          <w:numId w:val="2"/>
        </w:numPr>
      </w:pPr>
      <w:r w:rsidRPr="00D47616">
        <w:t xml:space="preserve">spojovací postřik: </w:t>
      </w:r>
      <w:r w:rsidR="00915600" w:rsidRPr="00D47616">
        <w:rPr>
          <w:b/>
        </w:rPr>
        <w:t>495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 xml:space="preserve">2 </w:t>
      </w:r>
      <w:r w:rsidRPr="00D47616">
        <w:rPr>
          <w:b/>
        </w:rPr>
        <w:t xml:space="preserve">+ </w:t>
      </w:r>
      <w:r w:rsidR="00D47616" w:rsidRPr="00D47616">
        <w:rPr>
          <w:b/>
        </w:rPr>
        <w:t>20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>2</w:t>
      </w:r>
    </w:p>
    <w:p w:rsidR="00695E48" w:rsidRPr="00D47616" w:rsidRDefault="00695E48" w:rsidP="00695E48">
      <w:pPr>
        <w:pStyle w:val="Odstavecseseznamem"/>
        <w:numPr>
          <w:ilvl w:val="0"/>
          <w:numId w:val="2"/>
        </w:numPr>
      </w:pPr>
      <w:r w:rsidRPr="00D47616">
        <w:t xml:space="preserve">vyrovnávka ACL </w:t>
      </w:r>
      <w:proofErr w:type="spellStart"/>
      <w:r w:rsidRPr="00D47616">
        <w:t>tl</w:t>
      </w:r>
      <w:proofErr w:type="spellEnd"/>
      <w:r w:rsidRPr="00D47616">
        <w:t xml:space="preserve">. 5 cm - </w:t>
      </w:r>
      <w:r w:rsidR="00D47616" w:rsidRPr="00D47616">
        <w:rPr>
          <w:b/>
        </w:rPr>
        <w:t>20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>2</w:t>
      </w:r>
    </w:p>
    <w:p w:rsidR="00695E48" w:rsidRPr="00D47616" w:rsidRDefault="00695E48" w:rsidP="00695E48">
      <w:pPr>
        <w:pStyle w:val="Odstavecseseznamem"/>
        <w:numPr>
          <w:ilvl w:val="0"/>
          <w:numId w:val="2"/>
        </w:numPr>
      </w:pPr>
      <w:r w:rsidRPr="00D47616">
        <w:t xml:space="preserve">pokládka ACO </w:t>
      </w:r>
      <w:proofErr w:type="spellStart"/>
      <w:r w:rsidRPr="00D47616">
        <w:t>tl</w:t>
      </w:r>
      <w:proofErr w:type="spellEnd"/>
      <w:r w:rsidRPr="00D47616">
        <w:t xml:space="preserve">. 5 cm - </w:t>
      </w:r>
      <w:r w:rsidR="00915600" w:rsidRPr="00D47616">
        <w:rPr>
          <w:b/>
        </w:rPr>
        <w:t>495</w:t>
      </w:r>
      <w:r w:rsidRPr="00D47616">
        <w:rPr>
          <w:b/>
        </w:rPr>
        <w:t xml:space="preserve"> m</w:t>
      </w:r>
      <w:r w:rsidRPr="00D47616">
        <w:rPr>
          <w:b/>
          <w:vertAlign w:val="superscript"/>
        </w:rPr>
        <w:t>2</w:t>
      </w:r>
    </w:p>
    <w:p w:rsidR="00695E48" w:rsidRPr="0056687D" w:rsidRDefault="00695E48" w:rsidP="00695E48">
      <w:pPr>
        <w:pStyle w:val="Odstavecseseznamem"/>
        <w:numPr>
          <w:ilvl w:val="0"/>
          <w:numId w:val="2"/>
        </w:numPr>
      </w:pPr>
      <w:r w:rsidRPr="0056687D">
        <w:t xml:space="preserve">zalití pracovních spár </w:t>
      </w:r>
      <w:r>
        <w:t xml:space="preserve">- </w:t>
      </w:r>
      <w:r w:rsidR="00FB36FB" w:rsidRPr="00EE0ADF">
        <w:rPr>
          <w:b/>
        </w:rPr>
        <w:t>74</w:t>
      </w:r>
      <w:r w:rsidRPr="00EE0ADF">
        <w:rPr>
          <w:b/>
        </w:rPr>
        <w:t xml:space="preserve"> m</w:t>
      </w:r>
    </w:p>
    <w:p w:rsidR="001A1146" w:rsidRDefault="001A1146" w:rsidP="001A1146">
      <w:pPr>
        <w:pStyle w:val="Odstavecseseznamem"/>
        <w:numPr>
          <w:ilvl w:val="0"/>
          <w:numId w:val="2"/>
        </w:numPr>
      </w:pPr>
      <w:r>
        <w:t xml:space="preserve">výšková úprava </w:t>
      </w:r>
    </w:p>
    <w:p w:rsidR="001A1146" w:rsidRDefault="001A1146" w:rsidP="001A1146">
      <w:pPr>
        <w:pStyle w:val="Odstavecseseznamem"/>
        <w:numPr>
          <w:ilvl w:val="1"/>
          <w:numId w:val="2"/>
        </w:numPr>
      </w:pPr>
      <w:r>
        <w:t xml:space="preserve">uliční vpust (UV) - </w:t>
      </w:r>
      <w:r w:rsidR="00FB36FB" w:rsidRPr="00EE0ADF">
        <w:rPr>
          <w:b/>
        </w:rPr>
        <w:t>2</w:t>
      </w:r>
      <w:r w:rsidRPr="00EE0ADF">
        <w:rPr>
          <w:b/>
        </w:rPr>
        <w:t xml:space="preserve"> ks</w:t>
      </w:r>
    </w:p>
    <w:p w:rsidR="001A1146" w:rsidRPr="00EE0ADF" w:rsidRDefault="001A1146" w:rsidP="001A1146">
      <w:pPr>
        <w:pStyle w:val="Odstavecseseznamem"/>
        <w:numPr>
          <w:ilvl w:val="1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>revizní kanalizační šachta</w:t>
      </w:r>
      <w:r w:rsidR="0090062C" w:rsidRPr="00EE0ADF">
        <w:rPr>
          <w:color w:val="A6A6A6" w:themeColor="background1" w:themeShade="A6"/>
        </w:rPr>
        <w:t xml:space="preserve"> (RŠ) - </w:t>
      </w:r>
      <w:r w:rsidR="00FB36FB" w:rsidRPr="00EE0ADF">
        <w:rPr>
          <w:color w:val="A6A6A6" w:themeColor="background1" w:themeShade="A6"/>
        </w:rPr>
        <w:t>0</w:t>
      </w:r>
      <w:r w:rsidRPr="00EE0ADF">
        <w:rPr>
          <w:color w:val="A6A6A6" w:themeColor="background1" w:themeShade="A6"/>
        </w:rPr>
        <w:t xml:space="preserve"> ks </w:t>
      </w:r>
    </w:p>
    <w:p w:rsidR="001A1146" w:rsidRPr="00EE0ADF" w:rsidRDefault="001A1146" w:rsidP="001A1146">
      <w:pPr>
        <w:pStyle w:val="Odstavecseseznamem"/>
        <w:numPr>
          <w:ilvl w:val="1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 xml:space="preserve">uzávěr voda / plyn / hydrant – </w:t>
      </w:r>
      <w:r w:rsidR="00FB36FB" w:rsidRPr="00EE0ADF">
        <w:rPr>
          <w:color w:val="A6A6A6" w:themeColor="background1" w:themeShade="A6"/>
        </w:rPr>
        <w:t xml:space="preserve">0 </w:t>
      </w:r>
      <w:r w:rsidRPr="00EE0ADF">
        <w:rPr>
          <w:color w:val="A6A6A6" w:themeColor="background1" w:themeShade="A6"/>
        </w:rPr>
        <w:t xml:space="preserve">ks </w:t>
      </w:r>
    </w:p>
    <w:p w:rsidR="00C12EFC" w:rsidRPr="00EE0ADF" w:rsidRDefault="00C12EFC" w:rsidP="00C12EFC">
      <w:pPr>
        <w:pStyle w:val="Odstavecseseznamem"/>
        <w:numPr>
          <w:ilvl w:val="0"/>
          <w:numId w:val="2"/>
        </w:numPr>
      </w:pPr>
      <w:r w:rsidRPr="00EE0ADF">
        <w:t xml:space="preserve">VDZ </w:t>
      </w:r>
      <w:r w:rsidR="00D20B56" w:rsidRPr="00D47616">
        <w:rPr>
          <w:b/>
        </w:rPr>
        <w:t>v</w:t>
      </w:r>
      <w:r w:rsidR="00D71651" w:rsidRPr="00D47616">
        <w:rPr>
          <w:b/>
        </w:rPr>
        <w:t> </w:t>
      </w:r>
      <w:r w:rsidR="008E4733" w:rsidRPr="00D47616">
        <w:rPr>
          <w:b/>
        </w:rPr>
        <w:t>plast</w:t>
      </w:r>
      <w:r w:rsidR="00D20B56" w:rsidRPr="00D47616">
        <w:rPr>
          <w:b/>
        </w:rPr>
        <w:t>u</w:t>
      </w:r>
      <w:r w:rsidR="00D20B56" w:rsidRPr="00EE0ADF">
        <w:t>:</w:t>
      </w:r>
    </w:p>
    <w:p w:rsidR="00C12EFC" w:rsidRPr="00EE0ADF" w:rsidRDefault="008E4733" w:rsidP="008E4733">
      <w:pPr>
        <w:pStyle w:val="Odstavecseseznamem"/>
        <w:numPr>
          <w:ilvl w:val="1"/>
          <w:numId w:val="2"/>
        </w:numPr>
      </w:pPr>
      <w:r w:rsidRPr="00EE0ADF">
        <w:t>č</w:t>
      </w:r>
      <w:r w:rsidR="00C12EFC" w:rsidRPr="00EE0ADF">
        <w:t xml:space="preserve">ára </w:t>
      </w:r>
      <w:r w:rsidRPr="00EE0ADF">
        <w:t xml:space="preserve">dělící </w:t>
      </w:r>
      <w:r w:rsidR="00D47616">
        <w:t>0,125 -</w:t>
      </w:r>
      <w:r w:rsidR="00C12EFC" w:rsidRPr="00EE0ADF">
        <w:t xml:space="preserve"> </w:t>
      </w:r>
      <w:r w:rsidR="00D47616">
        <w:rPr>
          <w:b/>
        </w:rPr>
        <w:t>6</w:t>
      </w:r>
      <w:r w:rsidR="00915600" w:rsidRPr="00EE0ADF">
        <w:rPr>
          <w:b/>
        </w:rPr>
        <w:t>0</w:t>
      </w:r>
      <w:r w:rsidR="00C12EFC" w:rsidRPr="00EE0ADF">
        <w:rPr>
          <w:b/>
        </w:rPr>
        <w:t xml:space="preserve"> m</w:t>
      </w:r>
    </w:p>
    <w:p w:rsidR="00C12EFC" w:rsidRPr="00EE0ADF" w:rsidRDefault="008E4733" w:rsidP="008E4733">
      <w:pPr>
        <w:pStyle w:val="Odstavecseseznamem"/>
        <w:numPr>
          <w:ilvl w:val="1"/>
          <w:numId w:val="2"/>
        </w:numPr>
      </w:pPr>
      <w:r w:rsidRPr="00EE0ADF">
        <w:t>č</w:t>
      </w:r>
      <w:r w:rsidR="00C12EFC" w:rsidRPr="00EE0ADF">
        <w:t xml:space="preserve">ára </w:t>
      </w:r>
      <w:r w:rsidRPr="00EE0ADF">
        <w:t xml:space="preserve">vodící </w:t>
      </w:r>
      <w:r w:rsidR="00C12EFC" w:rsidRPr="00EE0ADF">
        <w:t>0,25 -  </w:t>
      </w:r>
      <w:r w:rsidR="00FB36FB" w:rsidRPr="00EE0ADF">
        <w:rPr>
          <w:b/>
        </w:rPr>
        <w:t>55</w:t>
      </w:r>
      <w:r w:rsidR="00C12EFC" w:rsidRPr="00EE0ADF">
        <w:rPr>
          <w:b/>
        </w:rPr>
        <w:t xml:space="preserve"> m</w:t>
      </w:r>
    </w:p>
    <w:p w:rsidR="00C12EFC" w:rsidRPr="00EE0ADF" w:rsidRDefault="008E4733" w:rsidP="008E4733">
      <w:pPr>
        <w:pStyle w:val="Odstavecseseznamem"/>
        <w:numPr>
          <w:ilvl w:val="1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>ž</w:t>
      </w:r>
      <w:r w:rsidR="00C12EFC" w:rsidRPr="00EE0ADF">
        <w:rPr>
          <w:color w:val="A6A6A6" w:themeColor="background1" w:themeShade="A6"/>
        </w:rPr>
        <w:t>lutá klikatá</w:t>
      </w:r>
      <w:r w:rsidRPr="00EE0ADF">
        <w:rPr>
          <w:color w:val="A6A6A6" w:themeColor="background1" w:themeShade="A6"/>
        </w:rPr>
        <w:t xml:space="preserve"> před AZ</w:t>
      </w:r>
      <w:r w:rsidR="00C12EFC" w:rsidRPr="00EE0ADF">
        <w:rPr>
          <w:color w:val="A6A6A6" w:themeColor="background1" w:themeShade="A6"/>
        </w:rPr>
        <w:t xml:space="preserve"> – </w:t>
      </w:r>
      <w:r w:rsidR="00D71651" w:rsidRPr="00EE0ADF">
        <w:rPr>
          <w:color w:val="A6A6A6" w:themeColor="background1" w:themeShade="A6"/>
        </w:rPr>
        <w:t>….</w:t>
      </w:r>
      <w:r w:rsidR="00C12EFC" w:rsidRPr="00EE0ADF">
        <w:rPr>
          <w:color w:val="A6A6A6" w:themeColor="background1" w:themeShade="A6"/>
        </w:rPr>
        <w:t xml:space="preserve"> m</w:t>
      </w:r>
    </w:p>
    <w:p w:rsidR="008E4733" w:rsidRPr="00EE0ADF" w:rsidRDefault="008E4733" w:rsidP="008E4733">
      <w:pPr>
        <w:pStyle w:val="Odstavecseseznamem"/>
        <w:numPr>
          <w:ilvl w:val="1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>plošné</w:t>
      </w:r>
    </w:p>
    <w:p w:rsidR="00C12EFC" w:rsidRPr="00EE0ADF" w:rsidRDefault="008E4733" w:rsidP="008E4733">
      <w:pPr>
        <w:pStyle w:val="Odstavecseseznamem"/>
        <w:numPr>
          <w:ilvl w:val="2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>č</w:t>
      </w:r>
      <w:r w:rsidR="00C12EFC" w:rsidRPr="00EE0ADF">
        <w:rPr>
          <w:color w:val="A6A6A6" w:themeColor="background1" w:themeShade="A6"/>
        </w:rPr>
        <w:t xml:space="preserve">ára bílá 0,125 zastávky BUS – </w:t>
      </w:r>
      <w:r w:rsidR="00D71651" w:rsidRPr="00EE0ADF">
        <w:rPr>
          <w:color w:val="A6A6A6" w:themeColor="background1" w:themeShade="A6"/>
        </w:rPr>
        <w:t>….</w:t>
      </w:r>
      <w:r w:rsidR="00C12EFC" w:rsidRPr="00EE0ADF">
        <w:rPr>
          <w:color w:val="A6A6A6" w:themeColor="background1" w:themeShade="A6"/>
        </w:rPr>
        <w:t xml:space="preserve"> m </w:t>
      </w:r>
      <w:r w:rsidRPr="00EE0ADF">
        <w:rPr>
          <w:color w:val="A6A6A6" w:themeColor="background1" w:themeShade="A6"/>
        </w:rPr>
        <w:t>/</w:t>
      </w:r>
      <w:r w:rsidR="00C12EFC" w:rsidRPr="00EE0ADF">
        <w:rPr>
          <w:color w:val="A6A6A6" w:themeColor="background1" w:themeShade="A6"/>
        </w:rPr>
        <w:t xml:space="preserve"> </w:t>
      </w:r>
      <w:r w:rsidR="00D71651" w:rsidRPr="00EE0ADF">
        <w:rPr>
          <w:color w:val="A6A6A6" w:themeColor="background1" w:themeShade="A6"/>
        </w:rPr>
        <w:t>….</w:t>
      </w:r>
      <w:r w:rsidR="00C12EFC" w:rsidRPr="00EE0ADF">
        <w:rPr>
          <w:color w:val="A6A6A6" w:themeColor="background1" w:themeShade="A6"/>
        </w:rPr>
        <w:t xml:space="preserve"> </w:t>
      </w:r>
      <w:r w:rsidR="00D71651" w:rsidRPr="00EE0ADF">
        <w:rPr>
          <w:color w:val="A6A6A6" w:themeColor="background1" w:themeShade="A6"/>
        </w:rPr>
        <w:t>m</w:t>
      </w:r>
      <w:r w:rsidR="00D71651" w:rsidRPr="00EE0ADF">
        <w:rPr>
          <w:color w:val="A6A6A6" w:themeColor="background1" w:themeShade="A6"/>
          <w:vertAlign w:val="superscript"/>
        </w:rPr>
        <w:t>2</w:t>
      </w:r>
    </w:p>
    <w:p w:rsidR="00C12EFC" w:rsidRPr="00EE0ADF" w:rsidRDefault="00D71651" w:rsidP="008E4733">
      <w:pPr>
        <w:pStyle w:val="Odstavecseseznamem"/>
        <w:numPr>
          <w:ilvl w:val="2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 xml:space="preserve">… </w:t>
      </w:r>
      <w:r w:rsidR="00C12EFC" w:rsidRPr="00EE0ADF">
        <w:rPr>
          <w:color w:val="A6A6A6" w:themeColor="background1" w:themeShade="A6"/>
        </w:rPr>
        <w:t>x nápis BUS</w:t>
      </w:r>
    </w:p>
    <w:p w:rsidR="00C12EFC" w:rsidRPr="00EE0ADF" w:rsidRDefault="00C12EFC" w:rsidP="008E4733">
      <w:pPr>
        <w:pStyle w:val="Odstavecseseznamem"/>
        <w:numPr>
          <w:ilvl w:val="2"/>
          <w:numId w:val="2"/>
        </w:numPr>
        <w:rPr>
          <w:color w:val="A6A6A6" w:themeColor="background1" w:themeShade="A6"/>
        </w:rPr>
      </w:pPr>
      <w:r w:rsidRPr="00EE0ADF">
        <w:rPr>
          <w:color w:val="A6A6A6" w:themeColor="background1" w:themeShade="A6"/>
        </w:rPr>
        <w:t xml:space="preserve">přechod </w:t>
      </w:r>
      <w:r w:rsidR="008E4733" w:rsidRPr="00EE0ADF">
        <w:rPr>
          <w:color w:val="A6A6A6" w:themeColor="background1" w:themeShade="A6"/>
        </w:rPr>
        <w:t xml:space="preserve">pro chodce </w:t>
      </w:r>
      <w:r w:rsidR="00D71651" w:rsidRPr="00EE0ADF">
        <w:rPr>
          <w:color w:val="A6A6A6" w:themeColor="background1" w:themeShade="A6"/>
        </w:rPr>
        <w:t>…. m</w:t>
      </w:r>
      <w:r w:rsidR="00D71651" w:rsidRPr="00EE0ADF">
        <w:rPr>
          <w:color w:val="A6A6A6" w:themeColor="background1" w:themeShade="A6"/>
          <w:vertAlign w:val="superscript"/>
        </w:rPr>
        <w:t>2</w:t>
      </w:r>
    </w:p>
    <w:p w:rsidR="00C12EFC" w:rsidRPr="00EE0ADF" w:rsidRDefault="00C12EFC" w:rsidP="008E4733">
      <w:pPr>
        <w:pStyle w:val="Odstavecseseznamem"/>
        <w:numPr>
          <w:ilvl w:val="2"/>
          <w:numId w:val="2"/>
        </w:numPr>
        <w:rPr>
          <w:b/>
        </w:rPr>
      </w:pPr>
      <w:r w:rsidRPr="00EE0ADF">
        <w:rPr>
          <w:b/>
        </w:rPr>
        <w:t xml:space="preserve">stíny </w:t>
      </w:r>
      <w:r w:rsidR="00D47616">
        <w:rPr>
          <w:b/>
        </w:rPr>
        <w:t>3</w:t>
      </w:r>
      <w:r w:rsidR="00915600" w:rsidRPr="00EE0ADF">
        <w:rPr>
          <w:b/>
        </w:rPr>
        <w:t>5</w:t>
      </w:r>
      <w:r w:rsidRPr="00EE0ADF">
        <w:rPr>
          <w:b/>
        </w:rPr>
        <w:t xml:space="preserve"> m</w:t>
      </w:r>
      <w:r w:rsidR="00D71651" w:rsidRPr="00EE0ADF">
        <w:rPr>
          <w:b/>
          <w:vertAlign w:val="superscript"/>
        </w:rPr>
        <w:t>2</w:t>
      </w:r>
    </w:p>
    <w:p w:rsidR="00C12EFC" w:rsidRDefault="0045635A" w:rsidP="008E4733">
      <w:pPr>
        <w:pStyle w:val="Odstavecseseznamem"/>
        <w:numPr>
          <w:ilvl w:val="0"/>
          <w:numId w:val="2"/>
        </w:numPr>
      </w:pPr>
      <w:r>
        <w:t xml:space="preserve">projektová dokumentace dopravního značení uzavírky, včetně projednání s dotčenými orgány a zajištění stanovení </w:t>
      </w:r>
      <w:r w:rsidR="00C12EFC">
        <w:t xml:space="preserve">přechodného </w:t>
      </w:r>
      <w:r>
        <w:t xml:space="preserve">dopravního značení </w:t>
      </w:r>
      <w:r w:rsidR="00C12EFC">
        <w:t>(</w:t>
      </w:r>
      <w:r>
        <w:t>DIO</w:t>
      </w:r>
      <w:r w:rsidR="00C12EFC">
        <w:t>)</w:t>
      </w:r>
    </w:p>
    <w:p w:rsidR="00697D41" w:rsidRDefault="00697D41" w:rsidP="00697D41">
      <w:pPr>
        <w:pStyle w:val="Odstavecseseznamem"/>
      </w:pPr>
    </w:p>
    <w:p w:rsidR="00697D41" w:rsidRDefault="00697D41" w:rsidP="008E4733">
      <w:pPr>
        <w:pStyle w:val="Odstavecseseznamem"/>
        <w:numPr>
          <w:ilvl w:val="0"/>
          <w:numId w:val="2"/>
        </w:numPr>
      </w:pPr>
      <w:r>
        <w:t xml:space="preserve">termín dokončení: </w:t>
      </w:r>
    </w:p>
    <w:p w:rsidR="00697D41" w:rsidRDefault="00697D41" w:rsidP="00697D41"/>
    <w:p w:rsidR="008E4733" w:rsidRDefault="00EE0ADF" w:rsidP="008E4733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4997640" cy="29527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 III-39513 Rajhra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789" cy="295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4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5A"/>
    <w:rsid w:val="00043E10"/>
    <w:rsid w:val="00175539"/>
    <w:rsid w:val="001A1146"/>
    <w:rsid w:val="002C44CB"/>
    <w:rsid w:val="002D5F60"/>
    <w:rsid w:val="00351827"/>
    <w:rsid w:val="00391B49"/>
    <w:rsid w:val="00400031"/>
    <w:rsid w:val="0045635A"/>
    <w:rsid w:val="004F3E7F"/>
    <w:rsid w:val="00695E48"/>
    <w:rsid w:val="00697D41"/>
    <w:rsid w:val="0070506F"/>
    <w:rsid w:val="008C4E5D"/>
    <w:rsid w:val="008E4733"/>
    <w:rsid w:val="008F1BC0"/>
    <w:rsid w:val="0090062C"/>
    <w:rsid w:val="00915600"/>
    <w:rsid w:val="00A84C3D"/>
    <w:rsid w:val="00BC2E95"/>
    <w:rsid w:val="00C12EFC"/>
    <w:rsid w:val="00C16B70"/>
    <w:rsid w:val="00D11406"/>
    <w:rsid w:val="00D20B56"/>
    <w:rsid w:val="00D47616"/>
    <w:rsid w:val="00D71651"/>
    <w:rsid w:val="00EE0ADF"/>
    <w:rsid w:val="00F610A9"/>
    <w:rsid w:val="00FB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0E2C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4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4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Doležal Václav</cp:lastModifiedBy>
  <cp:revision>13</cp:revision>
  <cp:lastPrinted>2020-08-07T07:08:00Z</cp:lastPrinted>
  <dcterms:created xsi:type="dcterms:W3CDTF">2020-08-05T10:35:00Z</dcterms:created>
  <dcterms:modified xsi:type="dcterms:W3CDTF">2021-03-23T10:39:00Z</dcterms:modified>
</cp:coreProperties>
</file>